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8E4" w:rsidRPr="005518E4" w:rsidRDefault="005518E4" w:rsidP="005518E4">
      <w:pPr>
        <w:spacing w:line="960" w:lineRule="atLeast"/>
        <w:textAlignment w:val="baseline"/>
        <w:rPr>
          <w:rFonts w:ascii="Arial" w:hAnsi="Arial" w:cs="Arial"/>
          <w:b/>
          <w:bCs/>
          <w:color w:val="FFFFFF"/>
          <w:sz w:val="86"/>
          <w:szCs w:val="86"/>
        </w:rPr>
      </w:pPr>
      <w:bookmarkStart w:id="0" w:name="_GoBack"/>
      <w:bookmarkEnd w:id="0"/>
      <w:r w:rsidRPr="005518E4">
        <w:rPr>
          <w:rFonts w:ascii="Arial" w:hAnsi="Arial" w:cs="Arial"/>
          <w:b/>
          <w:bCs/>
          <w:color w:val="FFFFFF"/>
          <w:sz w:val="86"/>
          <w:szCs w:val="86"/>
        </w:rPr>
        <w:t>MASPA Constitution</w:t>
      </w:r>
    </w:p>
    <w:p w:rsidR="005518E4" w:rsidRPr="005518E4" w:rsidRDefault="005518E4" w:rsidP="005518E4">
      <w:pPr>
        <w:spacing w:after="180" w:line="288" w:lineRule="atLeast"/>
        <w:textAlignment w:val="baseline"/>
        <w:outlineLvl w:val="1"/>
        <w:rPr>
          <w:rFonts w:ascii="Arial" w:hAnsi="Arial" w:cs="Arial"/>
          <w:b/>
          <w:bCs/>
          <w:color w:val="14355B"/>
          <w:sz w:val="26"/>
          <w:szCs w:val="26"/>
        </w:rPr>
      </w:pPr>
      <w:r w:rsidRPr="005518E4">
        <w:rPr>
          <w:rFonts w:ascii="Arial" w:hAnsi="Arial" w:cs="Arial"/>
          <w:b/>
          <w:bCs/>
          <w:color w:val="14355B"/>
          <w:sz w:val="26"/>
          <w:szCs w:val="26"/>
        </w:rPr>
        <w:t>Constitution of the Michigan Association of School Personnel Administrators</w:t>
      </w:r>
    </w:p>
    <w:p w:rsidR="005518E4" w:rsidRPr="005518E4" w:rsidRDefault="005518E4" w:rsidP="005518E4">
      <w:pPr>
        <w:spacing w:after="90" w:line="300" w:lineRule="atLeast"/>
        <w:textAlignment w:val="baseline"/>
        <w:outlineLvl w:val="2"/>
        <w:rPr>
          <w:rFonts w:ascii="Arial" w:hAnsi="Arial" w:cs="Arial"/>
          <w:b/>
          <w:bCs/>
          <w:color w:val="03679F"/>
          <w:sz w:val="21"/>
          <w:szCs w:val="21"/>
        </w:rPr>
      </w:pPr>
      <w:r w:rsidRPr="005518E4">
        <w:rPr>
          <w:rFonts w:ascii="Arial" w:hAnsi="Arial" w:cs="Arial"/>
          <w:b/>
          <w:bCs/>
          <w:color w:val="03679F"/>
          <w:sz w:val="21"/>
          <w:szCs w:val="21"/>
        </w:rPr>
        <w:t>Article I Name</w:t>
      </w:r>
    </w:p>
    <w:p w:rsidR="005518E4" w:rsidRPr="005518E4" w:rsidRDefault="005518E4" w:rsidP="005518E4">
      <w:pPr>
        <w:spacing w:after="330" w:line="315" w:lineRule="atLeast"/>
        <w:textAlignment w:val="baseline"/>
        <w:rPr>
          <w:rFonts w:ascii="Arial" w:hAnsi="Arial" w:cs="Arial"/>
          <w:color w:val="444444"/>
          <w:sz w:val="20"/>
          <w:szCs w:val="20"/>
        </w:rPr>
      </w:pPr>
      <w:r w:rsidRPr="005518E4">
        <w:rPr>
          <w:rFonts w:ascii="Arial" w:hAnsi="Arial" w:cs="Arial"/>
          <w:color w:val="444444"/>
          <w:sz w:val="20"/>
          <w:szCs w:val="20"/>
        </w:rPr>
        <w:t>The name of this organization shall be the Michigan Association of School Personnel Administrators</w:t>
      </w:r>
    </w:p>
    <w:p w:rsidR="005518E4" w:rsidRPr="005518E4" w:rsidRDefault="005518E4" w:rsidP="005518E4">
      <w:pPr>
        <w:spacing w:after="90" w:line="300" w:lineRule="atLeast"/>
        <w:textAlignment w:val="baseline"/>
        <w:outlineLvl w:val="2"/>
        <w:rPr>
          <w:rFonts w:ascii="Arial" w:hAnsi="Arial" w:cs="Arial"/>
          <w:b/>
          <w:bCs/>
          <w:color w:val="03679F"/>
          <w:sz w:val="21"/>
          <w:szCs w:val="21"/>
        </w:rPr>
      </w:pPr>
      <w:r w:rsidRPr="005518E4">
        <w:rPr>
          <w:rFonts w:ascii="Arial" w:hAnsi="Arial" w:cs="Arial"/>
          <w:b/>
          <w:bCs/>
          <w:color w:val="03679F"/>
          <w:sz w:val="21"/>
          <w:szCs w:val="21"/>
        </w:rPr>
        <w:t>Article II Objectives</w:t>
      </w:r>
    </w:p>
    <w:p w:rsidR="005518E4" w:rsidRPr="005518E4" w:rsidRDefault="005518E4" w:rsidP="005518E4">
      <w:pPr>
        <w:spacing w:after="330" w:line="315" w:lineRule="atLeast"/>
        <w:textAlignment w:val="baseline"/>
        <w:rPr>
          <w:rFonts w:ascii="Arial" w:hAnsi="Arial" w:cs="Arial"/>
          <w:color w:val="444444"/>
          <w:sz w:val="20"/>
          <w:szCs w:val="20"/>
        </w:rPr>
      </w:pPr>
      <w:r w:rsidRPr="005518E4">
        <w:rPr>
          <w:rFonts w:ascii="Arial" w:hAnsi="Arial" w:cs="Arial"/>
          <w:color w:val="444444"/>
          <w:sz w:val="20"/>
          <w:szCs w:val="20"/>
        </w:rPr>
        <w:t>The objectives of this organization shall be:</w:t>
      </w:r>
    </w:p>
    <w:p w:rsidR="005518E4" w:rsidRPr="005518E4" w:rsidRDefault="005518E4" w:rsidP="005518E4">
      <w:pPr>
        <w:numPr>
          <w:ilvl w:val="0"/>
          <w:numId w:val="4"/>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To support and promote the organization's stated mission.</w:t>
      </w:r>
    </w:p>
    <w:p w:rsidR="005518E4" w:rsidRPr="005518E4" w:rsidRDefault="005518E4" w:rsidP="005518E4">
      <w:pPr>
        <w:numPr>
          <w:ilvl w:val="0"/>
          <w:numId w:val="4"/>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To promote the use of merit, fitness and professional qualifications as the criteria for recruitment, selection. appointment, retention, and advancement of school personnel.</w:t>
      </w:r>
    </w:p>
    <w:p w:rsidR="005518E4" w:rsidRPr="005518E4" w:rsidRDefault="005518E4" w:rsidP="005518E4">
      <w:pPr>
        <w:numPr>
          <w:ilvl w:val="0"/>
          <w:numId w:val="4"/>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To promote among the members the interchange of ideas, data, and information regarding operational practices in order to effect improvement in the administration of school personnel.</w:t>
      </w:r>
    </w:p>
    <w:p w:rsidR="005518E4" w:rsidRPr="005518E4" w:rsidRDefault="005518E4" w:rsidP="005518E4">
      <w:pPr>
        <w:numPr>
          <w:ilvl w:val="0"/>
          <w:numId w:val="4"/>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To acquaint teacher applicants in particular and to alert citizens in general with the needs, opportunities, and procedures for securing and retaining professional school employment.</w:t>
      </w:r>
    </w:p>
    <w:p w:rsidR="005518E4" w:rsidRPr="005518E4" w:rsidRDefault="005518E4" w:rsidP="005518E4">
      <w:pPr>
        <w:numPr>
          <w:ilvl w:val="0"/>
          <w:numId w:val="4"/>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To promote improvements in teacher education</w:t>
      </w:r>
    </w:p>
    <w:p w:rsidR="005518E4" w:rsidRPr="005518E4" w:rsidRDefault="005518E4" w:rsidP="005518E4">
      <w:pPr>
        <w:numPr>
          <w:ilvl w:val="0"/>
          <w:numId w:val="4"/>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To promote improvement in teacher certification.</w:t>
      </w:r>
    </w:p>
    <w:p w:rsidR="005518E4" w:rsidRPr="005518E4" w:rsidRDefault="005518E4" w:rsidP="005518E4">
      <w:pPr>
        <w:numPr>
          <w:ilvl w:val="0"/>
          <w:numId w:val="4"/>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To provide assistance, support and educational training to the membership through seminars, conferences and the organization newsletter.</w:t>
      </w:r>
    </w:p>
    <w:p w:rsidR="005518E4" w:rsidRPr="005518E4" w:rsidRDefault="005518E4" w:rsidP="005518E4">
      <w:pPr>
        <w:numPr>
          <w:ilvl w:val="0"/>
          <w:numId w:val="4"/>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To promote the proper implementation of state and federal rules and regulations that regulate the employment of school employees.</w:t>
      </w:r>
    </w:p>
    <w:p w:rsidR="005518E4" w:rsidRPr="005518E4" w:rsidRDefault="005518E4" w:rsidP="005518E4">
      <w:pPr>
        <w:numPr>
          <w:ilvl w:val="0"/>
          <w:numId w:val="4"/>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To promote the development and implementation of efficient and effective school district policies and procedures for all school employees.</w:t>
      </w:r>
    </w:p>
    <w:p w:rsidR="005518E4" w:rsidRPr="005518E4" w:rsidRDefault="005518E4" w:rsidP="005518E4">
      <w:pPr>
        <w:numPr>
          <w:ilvl w:val="0"/>
          <w:numId w:val="4"/>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To promote the development and implementation of efficient and effective programs of wage and benefit administration for all school employees.</w:t>
      </w:r>
    </w:p>
    <w:p w:rsidR="005518E4" w:rsidRPr="005518E4" w:rsidRDefault="005518E4" w:rsidP="005518E4">
      <w:pPr>
        <w:numPr>
          <w:ilvl w:val="0"/>
          <w:numId w:val="4"/>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To cooperate with interested community agencies and professional associations in the furtherance of the aforesaid aims and purposes.</w:t>
      </w:r>
    </w:p>
    <w:p w:rsidR="005518E4" w:rsidRPr="005518E4" w:rsidRDefault="005518E4" w:rsidP="005518E4">
      <w:pPr>
        <w:spacing w:after="90" w:line="300" w:lineRule="atLeast"/>
        <w:textAlignment w:val="baseline"/>
        <w:outlineLvl w:val="2"/>
        <w:rPr>
          <w:rFonts w:ascii="Arial" w:hAnsi="Arial" w:cs="Arial"/>
          <w:b/>
          <w:bCs/>
          <w:color w:val="03679F"/>
          <w:sz w:val="21"/>
          <w:szCs w:val="21"/>
        </w:rPr>
      </w:pPr>
      <w:r w:rsidRPr="005518E4">
        <w:rPr>
          <w:rFonts w:ascii="Arial" w:hAnsi="Arial" w:cs="Arial"/>
          <w:b/>
          <w:bCs/>
          <w:color w:val="03679F"/>
          <w:sz w:val="21"/>
          <w:szCs w:val="21"/>
        </w:rPr>
        <w:t>Article III Meetings</w:t>
      </w:r>
      <w:r w:rsidRPr="005518E4">
        <w:rPr>
          <w:rFonts w:ascii="Arial" w:hAnsi="Arial" w:cs="Arial"/>
          <w:b/>
          <w:bCs/>
          <w:color w:val="03679F"/>
          <w:sz w:val="21"/>
          <w:szCs w:val="21"/>
        </w:rPr>
        <w:br/>
        <w:t> </w:t>
      </w:r>
    </w:p>
    <w:p w:rsidR="005518E4" w:rsidRPr="005518E4" w:rsidRDefault="005518E4" w:rsidP="005518E4">
      <w:pPr>
        <w:numPr>
          <w:ilvl w:val="0"/>
          <w:numId w:val="5"/>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This Association shall meet in conference semi-annually as determined by official action of the Executive Committee. One meeting shall be designated as the annual conference of the Association.</w:t>
      </w:r>
    </w:p>
    <w:p w:rsidR="005518E4" w:rsidRPr="005518E4" w:rsidRDefault="005518E4" w:rsidP="005518E4">
      <w:pPr>
        <w:numPr>
          <w:ilvl w:val="0"/>
          <w:numId w:val="5"/>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The President, with the advice and authority of a majority of the Executive Committee, may call a special meeting of the membership to give consideration to a specified professional problem.</w:t>
      </w:r>
    </w:p>
    <w:p w:rsidR="005518E4" w:rsidRPr="005518E4" w:rsidRDefault="005518E4" w:rsidP="005518E4">
      <w:pPr>
        <w:numPr>
          <w:ilvl w:val="0"/>
          <w:numId w:val="5"/>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lastRenderedPageBreak/>
        <w:t>The Executive Committee of the Association shall meet periodically throughout the year to plan for Association activities to benefit the Association membership.</w:t>
      </w:r>
    </w:p>
    <w:p w:rsidR="005518E4" w:rsidRPr="005518E4" w:rsidRDefault="005518E4" w:rsidP="005518E4">
      <w:pPr>
        <w:spacing w:after="90" w:line="300" w:lineRule="atLeast"/>
        <w:textAlignment w:val="baseline"/>
        <w:outlineLvl w:val="2"/>
        <w:rPr>
          <w:rFonts w:ascii="Arial" w:hAnsi="Arial" w:cs="Arial"/>
          <w:b/>
          <w:bCs/>
          <w:color w:val="03679F"/>
          <w:sz w:val="21"/>
          <w:szCs w:val="21"/>
        </w:rPr>
      </w:pPr>
      <w:r w:rsidRPr="005518E4">
        <w:rPr>
          <w:rFonts w:ascii="Arial" w:hAnsi="Arial" w:cs="Arial"/>
          <w:b/>
          <w:bCs/>
          <w:color w:val="03679F"/>
          <w:sz w:val="21"/>
          <w:szCs w:val="21"/>
        </w:rPr>
        <w:t>Article IV- Membership</w:t>
      </w:r>
    </w:p>
    <w:p w:rsidR="005518E4" w:rsidRPr="005518E4" w:rsidRDefault="005518E4" w:rsidP="005518E4">
      <w:pPr>
        <w:spacing w:line="315" w:lineRule="atLeast"/>
        <w:textAlignment w:val="baseline"/>
        <w:rPr>
          <w:rFonts w:ascii="Arial" w:hAnsi="Arial" w:cs="Arial"/>
          <w:color w:val="444444"/>
          <w:sz w:val="20"/>
          <w:szCs w:val="20"/>
        </w:rPr>
      </w:pPr>
      <w:r w:rsidRPr="005518E4">
        <w:rPr>
          <w:rFonts w:ascii="Arial" w:hAnsi="Arial" w:cs="Arial"/>
          <w:b/>
          <w:bCs/>
          <w:color w:val="444444"/>
          <w:sz w:val="20"/>
          <w:szCs w:val="20"/>
          <w:bdr w:val="none" w:sz="0" w:space="0" w:color="auto" w:frame="1"/>
        </w:rPr>
        <w:t>Section I, Classes</w:t>
      </w:r>
      <w:r w:rsidRPr="005518E4">
        <w:rPr>
          <w:rFonts w:ascii="Arial" w:hAnsi="Arial" w:cs="Arial"/>
          <w:color w:val="444444"/>
          <w:sz w:val="20"/>
          <w:szCs w:val="20"/>
        </w:rPr>
        <w:br/>
        <w:t>There shall be four classes of membership: Active, Associate, Honorary and Retired.</w:t>
      </w:r>
    </w:p>
    <w:p w:rsidR="005518E4" w:rsidRPr="005518E4" w:rsidRDefault="005518E4" w:rsidP="005518E4">
      <w:pPr>
        <w:spacing w:line="315" w:lineRule="atLeast"/>
        <w:textAlignment w:val="baseline"/>
        <w:rPr>
          <w:rFonts w:ascii="Arial" w:hAnsi="Arial" w:cs="Arial"/>
          <w:color w:val="444444"/>
          <w:sz w:val="20"/>
          <w:szCs w:val="20"/>
        </w:rPr>
      </w:pPr>
      <w:r w:rsidRPr="005518E4">
        <w:rPr>
          <w:rFonts w:ascii="Arial" w:hAnsi="Arial" w:cs="Arial"/>
          <w:b/>
          <w:bCs/>
          <w:color w:val="444444"/>
          <w:sz w:val="20"/>
          <w:szCs w:val="20"/>
          <w:bdr w:val="none" w:sz="0" w:space="0" w:color="auto" w:frame="1"/>
        </w:rPr>
        <w:t>Section II, Active</w:t>
      </w:r>
      <w:r w:rsidRPr="005518E4">
        <w:rPr>
          <w:rFonts w:ascii="Arial" w:hAnsi="Arial" w:cs="Arial"/>
          <w:color w:val="444444"/>
          <w:sz w:val="20"/>
          <w:szCs w:val="20"/>
        </w:rPr>
        <w:br/>
        <w:t>Each active member shall be an employee in a school system of Michigan whose responsibilities include personnel/human resource administration.</w:t>
      </w:r>
    </w:p>
    <w:p w:rsidR="005518E4" w:rsidRPr="005518E4" w:rsidRDefault="005518E4" w:rsidP="005518E4">
      <w:pPr>
        <w:spacing w:line="315" w:lineRule="atLeast"/>
        <w:textAlignment w:val="baseline"/>
        <w:rPr>
          <w:rFonts w:ascii="Arial" w:hAnsi="Arial" w:cs="Arial"/>
          <w:color w:val="444444"/>
          <w:sz w:val="20"/>
          <w:szCs w:val="20"/>
        </w:rPr>
      </w:pPr>
      <w:r w:rsidRPr="005518E4">
        <w:rPr>
          <w:rFonts w:ascii="Arial" w:hAnsi="Arial" w:cs="Arial"/>
          <w:b/>
          <w:bCs/>
          <w:color w:val="444444"/>
          <w:sz w:val="20"/>
          <w:szCs w:val="20"/>
          <w:bdr w:val="none" w:sz="0" w:space="0" w:color="auto" w:frame="1"/>
        </w:rPr>
        <w:t>Section III, Honorary</w:t>
      </w:r>
      <w:r w:rsidRPr="005518E4">
        <w:rPr>
          <w:rFonts w:ascii="Arial" w:hAnsi="Arial" w:cs="Arial"/>
          <w:color w:val="444444"/>
          <w:sz w:val="20"/>
          <w:szCs w:val="20"/>
        </w:rPr>
        <w:br/>
        <w:t>Honorary membership may be accorded to any person who has been an active member in MASPA.</w:t>
      </w:r>
    </w:p>
    <w:p w:rsidR="005518E4" w:rsidRPr="005518E4" w:rsidRDefault="005518E4" w:rsidP="005518E4">
      <w:pPr>
        <w:numPr>
          <w:ilvl w:val="0"/>
          <w:numId w:val="6"/>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Honorary membership is accorded upon recommendation of the Executive Committee and approved by majority vote of the active membership present at an annual conference.</w:t>
      </w:r>
    </w:p>
    <w:p w:rsidR="005518E4" w:rsidRPr="005518E4" w:rsidRDefault="005518E4" w:rsidP="005518E4">
      <w:pPr>
        <w:numPr>
          <w:ilvl w:val="0"/>
          <w:numId w:val="6"/>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Honorary members shall be exempt from payment of dues or membership fees, shall have no vote, shall not be eligible to hold office in the Association, but shall be entitled to attend all meetings and participate in discussions.</w:t>
      </w:r>
    </w:p>
    <w:p w:rsidR="005518E4" w:rsidRPr="005518E4" w:rsidRDefault="005518E4" w:rsidP="005518E4">
      <w:pPr>
        <w:spacing w:line="315" w:lineRule="atLeast"/>
        <w:textAlignment w:val="baseline"/>
        <w:rPr>
          <w:rFonts w:ascii="Arial" w:hAnsi="Arial" w:cs="Arial"/>
          <w:color w:val="444444"/>
          <w:sz w:val="20"/>
          <w:szCs w:val="20"/>
        </w:rPr>
      </w:pPr>
      <w:r w:rsidRPr="005518E4">
        <w:rPr>
          <w:rFonts w:ascii="Arial" w:hAnsi="Arial" w:cs="Arial"/>
          <w:b/>
          <w:bCs/>
          <w:color w:val="444444"/>
          <w:sz w:val="20"/>
          <w:szCs w:val="20"/>
          <w:bdr w:val="none" w:sz="0" w:space="0" w:color="auto" w:frame="1"/>
        </w:rPr>
        <w:t>Section IV, Associate</w:t>
      </w:r>
      <w:r w:rsidRPr="005518E4">
        <w:rPr>
          <w:rFonts w:ascii="Arial" w:hAnsi="Arial" w:cs="Arial"/>
          <w:color w:val="444444"/>
          <w:sz w:val="20"/>
          <w:szCs w:val="20"/>
        </w:rPr>
        <w:br/>
        <w:t>Associate membership may be approved by the Executive Committee for a professional person in a Michigan school or college, or for a professional person affiliated with school personnel functions; or for a college or university student pursuing a degree in personnel administration. Associate members pay dues and may attend meetings, but they are not eligible to hold office or vote.</w:t>
      </w:r>
    </w:p>
    <w:p w:rsidR="005518E4" w:rsidRPr="005518E4" w:rsidRDefault="005518E4" w:rsidP="005518E4">
      <w:pPr>
        <w:spacing w:line="315" w:lineRule="atLeast"/>
        <w:textAlignment w:val="baseline"/>
        <w:rPr>
          <w:rFonts w:ascii="Arial" w:hAnsi="Arial" w:cs="Arial"/>
          <w:color w:val="444444"/>
          <w:sz w:val="20"/>
          <w:szCs w:val="20"/>
        </w:rPr>
      </w:pPr>
      <w:r w:rsidRPr="005518E4">
        <w:rPr>
          <w:rFonts w:ascii="Arial" w:hAnsi="Arial" w:cs="Arial"/>
          <w:b/>
          <w:bCs/>
          <w:color w:val="444444"/>
          <w:sz w:val="20"/>
          <w:szCs w:val="20"/>
          <w:bdr w:val="none" w:sz="0" w:space="0" w:color="auto" w:frame="1"/>
        </w:rPr>
        <w:t>Section V, Retired</w:t>
      </w:r>
      <w:r w:rsidRPr="005518E4">
        <w:rPr>
          <w:rFonts w:ascii="Arial" w:hAnsi="Arial" w:cs="Arial"/>
          <w:color w:val="444444"/>
          <w:sz w:val="20"/>
          <w:szCs w:val="20"/>
        </w:rPr>
        <w:br/>
        <w:t>Retired membership is accorded upon the retirement of an active member of MASPA Retired members shall be exempt from payment of dues or membership fees, shall have no vote, shall not be eligible to hold office in the Association, but shall be entitled to attend all meetings and participate in discussions.</w:t>
      </w:r>
    </w:p>
    <w:p w:rsidR="005518E4" w:rsidRPr="005518E4" w:rsidRDefault="005518E4" w:rsidP="005518E4">
      <w:pPr>
        <w:spacing w:after="90" w:line="300" w:lineRule="atLeast"/>
        <w:textAlignment w:val="baseline"/>
        <w:outlineLvl w:val="2"/>
        <w:rPr>
          <w:rFonts w:ascii="Arial" w:hAnsi="Arial" w:cs="Arial"/>
          <w:b/>
          <w:bCs/>
          <w:color w:val="03679F"/>
          <w:sz w:val="21"/>
          <w:szCs w:val="21"/>
        </w:rPr>
      </w:pPr>
      <w:r w:rsidRPr="005518E4">
        <w:rPr>
          <w:rFonts w:ascii="Arial" w:hAnsi="Arial" w:cs="Arial"/>
          <w:b/>
          <w:bCs/>
          <w:color w:val="03679F"/>
          <w:sz w:val="21"/>
          <w:szCs w:val="21"/>
        </w:rPr>
        <w:t>Article V- Executive Board</w:t>
      </w:r>
    </w:p>
    <w:p w:rsidR="005518E4" w:rsidRPr="005518E4" w:rsidRDefault="005518E4" w:rsidP="005518E4">
      <w:pPr>
        <w:spacing w:after="330" w:line="315" w:lineRule="atLeast"/>
        <w:textAlignment w:val="baseline"/>
        <w:rPr>
          <w:rFonts w:ascii="Arial" w:hAnsi="Arial" w:cs="Arial"/>
          <w:color w:val="444444"/>
          <w:sz w:val="20"/>
          <w:szCs w:val="20"/>
        </w:rPr>
      </w:pPr>
      <w:r w:rsidRPr="005518E4">
        <w:rPr>
          <w:rFonts w:ascii="Arial" w:hAnsi="Arial" w:cs="Arial"/>
          <w:color w:val="444444"/>
          <w:sz w:val="20"/>
          <w:szCs w:val="20"/>
        </w:rPr>
        <w:t>The Executive Board of this Association shall be a, and four (4) Representatives-at-Large. Officers shall consist of President, President-Elect, Secretary, Treasurer, and immediate Past President.</w:t>
      </w:r>
    </w:p>
    <w:p w:rsidR="005518E4" w:rsidRPr="005518E4" w:rsidRDefault="005518E4" w:rsidP="005518E4">
      <w:pPr>
        <w:numPr>
          <w:ilvl w:val="0"/>
          <w:numId w:val="7"/>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The Executive Board shall be elected by written ballot at the Annual Conference. Candidates for the ballot will be considered by the nominating committee at least 30 days prior to the Annual Conference. The President Elect shall immediately succeed the presidency for a one-year term following his/her term of office as President-Elect.</w:t>
      </w:r>
    </w:p>
    <w:p w:rsidR="005518E4" w:rsidRPr="005518E4" w:rsidRDefault="005518E4" w:rsidP="005518E4">
      <w:pPr>
        <w:numPr>
          <w:ilvl w:val="0"/>
          <w:numId w:val="7"/>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The terms of office shall be one year for officer positions or two years for Representatives-at-Large; or until their successors have been elected and authorized to take office.</w:t>
      </w:r>
    </w:p>
    <w:p w:rsidR="005518E4" w:rsidRPr="005518E4" w:rsidRDefault="005518E4" w:rsidP="005518E4">
      <w:pPr>
        <w:numPr>
          <w:ilvl w:val="0"/>
          <w:numId w:val="7"/>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The newly elected officers shall serve as ex-officio members of the Executive Committee prior to assuming office at the close of the next annual conference.</w:t>
      </w:r>
    </w:p>
    <w:p w:rsidR="005518E4" w:rsidRPr="005518E4" w:rsidRDefault="005518E4" w:rsidP="005518E4">
      <w:pPr>
        <w:numPr>
          <w:ilvl w:val="0"/>
          <w:numId w:val="7"/>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Each Executive Board member shall be an active member of this Association in good standing.</w:t>
      </w:r>
    </w:p>
    <w:p w:rsidR="005518E4" w:rsidRPr="005518E4" w:rsidRDefault="005518E4" w:rsidP="005518E4">
      <w:pPr>
        <w:numPr>
          <w:ilvl w:val="0"/>
          <w:numId w:val="7"/>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Representatives-at-Large will be as terms expire in alternate years for a term of two (2) years or until their successors have been elected and authorized to take office.</w:t>
      </w:r>
    </w:p>
    <w:p w:rsidR="005518E4" w:rsidRPr="005518E4" w:rsidRDefault="005518E4" w:rsidP="005518E4">
      <w:pPr>
        <w:numPr>
          <w:ilvl w:val="0"/>
          <w:numId w:val="7"/>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lastRenderedPageBreak/>
        <w:t>The nine (9) members shall constitute the Executive Board with the authority to act on regular business or matters of emergency. Final approval of any emergency must be indicated by a majority vote of the Executive Board.</w:t>
      </w:r>
    </w:p>
    <w:p w:rsidR="005518E4" w:rsidRPr="005518E4" w:rsidRDefault="005518E4" w:rsidP="005518E4">
      <w:pPr>
        <w:numPr>
          <w:ilvl w:val="0"/>
          <w:numId w:val="7"/>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The Executive Board shall fill vacancies that may occur on the Executive Board for the unexpired term of office.</w:t>
      </w:r>
    </w:p>
    <w:p w:rsidR="005518E4" w:rsidRPr="005518E4" w:rsidRDefault="005518E4" w:rsidP="005518E4">
      <w:pPr>
        <w:spacing w:after="90" w:line="300" w:lineRule="atLeast"/>
        <w:textAlignment w:val="baseline"/>
        <w:outlineLvl w:val="2"/>
        <w:rPr>
          <w:rFonts w:ascii="Arial" w:hAnsi="Arial" w:cs="Arial"/>
          <w:b/>
          <w:bCs/>
          <w:color w:val="03679F"/>
          <w:sz w:val="21"/>
          <w:szCs w:val="21"/>
        </w:rPr>
      </w:pPr>
      <w:r w:rsidRPr="005518E4">
        <w:rPr>
          <w:rFonts w:ascii="Arial" w:hAnsi="Arial" w:cs="Arial"/>
          <w:b/>
          <w:bCs/>
          <w:color w:val="03679F"/>
          <w:sz w:val="21"/>
          <w:szCs w:val="21"/>
        </w:rPr>
        <w:t>Article VI - Dues</w:t>
      </w:r>
    </w:p>
    <w:p w:rsidR="005518E4" w:rsidRPr="005518E4" w:rsidRDefault="005518E4" w:rsidP="005518E4">
      <w:pPr>
        <w:spacing w:after="330" w:line="315" w:lineRule="atLeast"/>
        <w:textAlignment w:val="baseline"/>
        <w:rPr>
          <w:rFonts w:ascii="Arial" w:hAnsi="Arial" w:cs="Arial"/>
          <w:color w:val="444444"/>
          <w:sz w:val="20"/>
          <w:szCs w:val="20"/>
        </w:rPr>
      </w:pPr>
      <w:r w:rsidRPr="005518E4">
        <w:rPr>
          <w:rFonts w:ascii="Arial" w:hAnsi="Arial" w:cs="Arial"/>
          <w:color w:val="444444"/>
          <w:sz w:val="20"/>
          <w:szCs w:val="20"/>
        </w:rPr>
        <w:t>Every active member of this Association shall pay annual dues in such sums as prescribed in the By-Laws.</w:t>
      </w:r>
    </w:p>
    <w:p w:rsidR="005518E4" w:rsidRPr="005518E4" w:rsidRDefault="005518E4" w:rsidP="005518E4">
      <w:pPr>
        <w:spacing w:after="90" w:line="300" w:lineRule="atLeast"/>
        <w:textAlignment w:val="baseline"/>
        <w:outlineLvl w:val="2"/>
        <w:rPr>
          <w:rFonts w:ascii="Arial" w:hAnsi="Arial" w:cs="Arial"/>
          <w:b/>
          <w:bCs/>
          <w:color w:val="03679F"/>
          <w:sz w:val="21"/>
          <w:szCs w:val="21"/>
        </w:rPr>
      </w:pPr>
      <w:r w:rsidRPr="005518E4">
        <w:rPr>
          <w:rFonts w:ascii="Arial" w:hAnsi="Arial" w:cs="Arial"/>
          <w:b/>
          <w:bCs/>
          <w:color w:val="03679F"/>
          <w:sz w:val="21"/>
          <w:szCs w:val="21"/>
        </w:rPr>
        <w:t>Article VII - Duration of Membership</w:t>
      </w:r>
    </w:p>
    <w:p w:rsidR="005518E4" w:rsidRPr="005518E4" w:rsidRDefault="005518E4" w:rsidP="005518E4">
      <w:pPr>
        <w:spacing w:after="330" w:line="315" w:lineRule="atLeast"/>
        <w:textAlignment w:val="baseline"/>
        <w:rPr>
          <w:rFonts w:ascii="Arial" w:hAnsi="Arial" w:cs="Arial"/>
          <w:color w:val="444444"/>
          <w:sz w:val="20"/>
          <w:szCs w:val="20"/>
        </w:rPr>
      </w:pPr>
      <w:r w:rsidRPr="005518E4">
        <w:rPr>
          <w:rFonts w:ascii="Arial" w:hAnsi="Arial" w:cs="Arial"/>
          <w:color w:val="444444"/>
          <w:sz w:val="20"/>
          <w:szCs w:val="20"/>
        </w:rPr>
        <w:t>Membership shall continue, provided:</w:t>
      </w:r>
    </w:p>
    <w:p w:rsidR="005518E4" w:rsidRPr="005518E4" w:rsidRDefault="005518E4" w:rsidP="005518E4">
      <w:pPr>
        <w:numPr>
          <w:ilvl w:val="0"/>
          <w:numId w:val="8"/>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Members remain in the respective related responsibilities in personnel work. However, if the work assignment changes, active membership may continue throughout the current membership year and become associate membership thereafter.</w:t>
      </w:r>
    </w:p>
    <w:p w:rsidR="005518E4" w:rsidRPr="005518E4" w:rsidRDefault="005518E4" w:rsidP="005518E4">
      <w:pPr>
        <w:numPr>
          <w:ilvl w:val="0"/>
          <w:numId w:val="8"/>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Members pay their annual dues by June 30th. A new member joining between January 1 and June 30 will pay one-half dues during the first year of membership only.</w:t>
      </w:r>
    </w:p>
    <w:p w:rsidR="005518E4" w:rsidRPr="005518E4" w:rsidRDefault="005518E4" w:rsidP="005518E4">
      <w:pPr>
        <w:spacing w:after="90" w:line="300" w:lineRule="atLeast"/>
        <w:textAlignment w:val="baseline"/>
        <w:outlineLvl w:val="2"/>
        <w:rPr>
          <w:rFonts w:ascii="Arial" w:hAnsi="Arial" w:cs="Arial"/>
          <w:b/>
          <w:bCs/>
          <w:color w:val="03679F"/>
          <w:sz w:val="21"/>
          <w:szCs w:val="21"/>
        </w:rPr>
      </w:pPr>
      <w:r w:rsidRPr="005518E4">
        <w:rPr>
          <w:rFonts w:ascii="Arial" w:hAnsi="Arial" w:cs="Arial"/>
          <w:b/>
          <w:bCs/>
          <w:color w:val="03679F"/>
          <w:sz w:val="21"/>
          <w:szCs w:val="21"/>
        </w:rPr>
        <w:t>Article VIII - By-Laws</w:t>
      </w:r>
    </w:p>
    <w:p w:rsidR="005518E4" w:rsidRPr="005518E4" w:rsidRDefault="005518E4" w:rsidP="005518E4">
      <w:pPr>
        <w:spacing w:after="330" w:line="315" w:lineRule="atLeast"/>
        <w:textAlignment w:val="baseline"/>
        <w:rPr>
          <w:rFonts w:ascii="Arial" w:hAnsi="Arial" w:cs="Arial"/>
          <w:color w:val="444444"/>
          <w:sz w:val="20"/>
          <w:szCs w:val="20"/>
        </w:rPr>
      </w:pPr>
      <w:r w:rsidRPr="005518E4">
        <w:rPr>
          <w:rFonts w:ascii="Arial" w:hAnsi="Arial" w:cs="Arial"/>
          <w:color w:val="444444"/>
          <w:sz w:val="20"/>
          <w:szCs w:val="20"/>
        </w:rPr>
        <w:t>This Association shall adopt By-Laws consistent with the Constitution.</w:t>
      </w:r>
    </w:p>
    <w:p w:rsidR="005518E4" w:rsidRPr="005518E4" w:rsidRDefault="005518E4" w:rsidP="005518E4">
      <w:pPr>
        <w:spacing w:after="90" w:line="300" w:lineRule="atLeast"/>
        <w:textAlignment w:val="baseline"/>
        <w:outlineLvl w:val="2"/>
        <w:rPr>
          <w:rFonts w:ascii="Arial" w:hAnsi="Arial" w:cs="Arial"/>
          <w:b/>
          <w:bCs/>
          <w:color w:val="03679F"/>
          <w:sz w:val="21"/>
          <w:szCs w:val="21"/>
        </w:rPr>
      </w:pPr>
      <w:r w:rsidRPr="005518E4">
        <w:rPr>
          <w:rFonts w:ascii="Arial" w:hAnsi="Arial" w:cs="Arial"/>
          <w:b/>
          <w:bCs/>
          <w:color w:val="03679F"/>
          <w:sz w:val="21"/>
          <w:szCs w:val="21"/>
        </w:rPr>
        <w:t>Article IX Amendments</w:t>
      </w:r>
    </w:p>
    <w:p w:rsidR="005518E4" w:rsidRPr="005518E4" w:rsidRDefault="005518E4" w:rsidP="005518E4">
      <w:pPr>
        <w:spacing w:after="330" w:line="315" w:lineRule="atLeast"/>
        <w:textAlignment w:val="baseline"/>
        <w:rPr>
          <w:rFonts w:ascii="Arial" w:hAnsi="Arial" w:cs="Arial"/>
          <w:color w:val="444444"/>
          <w:sz w:val="20"/>
          <w:szCs w:val="20"/>
        </w:rPr>
      </w:pPr>
      <w:r w:rsidRPr="005518E4">
        <w:rPr>
          <w:rFonts w:ascii="Arial" w:hAnsi="Arial" w:cs="Arial"/>
          <w:color w:val="444444"/>
          <w:sz w:val="20"/>
          <w:szCs w:val="20"/>
        </w:rPr>
        <w:t>This Constitution may be amended only at a business session of an annual conference by an affirmative vote of a majority of the active members present and voting at the time such amendments are submitted to the conference, provided:</w:t>
      </w:r>
    </w:p>
    <w:p w:rsidR="005518E4" w:rsidRPr="005518E4" w:rsidRDefault="005518E4" w:rsidP="005518E4">
      <w:pPr>
        <w:numPr>
          <w:ilvl w:val="0"/>
          <w:numId w:val="9"/>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That proposals to amend the Constitution may be initiated by any active member in good standing, and</w:t>
      </w:r>
    </w:p>
    <w:p w:rsidR="005518E4" w:rsidRPr="005518E4" w:rsidRDefault="005518E4" w:rsidP="005518E4">
      <w:pPr>
        <w:numPr>
          <w:ilvl w:val="0"/>
          <w:numId w:val="9"/>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That proposals to amend the Constitution shall be delivered by the proposer to the Secretary not later than one month preceding an annual conference, and</w:t>
      </w:r>
    </w:p>
    <w:p w:rsidR="005518E4" w:rsidRPr="005518E4" w:rsidRDefault="005518E4" w:rsidP="005518E4">
      <w:pPr>
        <w:numPr>
          <w:ilvl w:val="0"/>
          <w:numId w:val="9"/>
        </w:numPr>
        <w:spacing w:line="315" w:lineRule="atLeast"/>
        <w:ind w:left="450"/>
        <w:textAlignment w:val="baseline"/>
        <w:rPr>
          <w:rFonts w:ascii="Arial" w:hAnsi="Arial" w:cs="Arial"/>
          <w:color w:val="444444"/>
          <w:sz w:val="20"/>
          <w:szCs w:val="20"/>
        </w:rPr>
      </w:pPr>
      <w:r w:rsidRPr="005518E4">
        <w:rPr>
          <w:rFonts w:ascii="Arial" w:hAnsi="Arial" w:cs="Arial"/>
          <w:color w:val="444444"/>
          <w:sz w:val="20"/>
          <w:szCs w:val="20"/>
        </w:rPr>
        <w:t>That each active member shall have been sent a copy of the proposed amendment or amendments prior to the annual meeting.</w:t>
      </w:r>
    </w:p>
    <w:p w:rsidR="005518E4" w:rsidRPr="005518E4" w:rsidRDefault="005518E4" w:rsidP="005518E4">
      <w:pPr>
        <w:spacing w:after="90" w:line="300" w:lineRule="atLeast"/>
        <w:textAlignment w:val="baseline"/>
        <w:outlineLvl w:val="2"/>
        <w:rPr>
          <w:rFonts w:ascii="Arial" w:hAnsi="Arial" w:cs="Arial"/>
          <w:b/>
          <w:bCs/>
          <w:color w:val="03679F"/>
          <w:sz w:val="21"/>
          <w:szCs w:val="21"/>
        </w:rPr>
      </w:pPr>
      <w:r w:rsidRPr="005518E4">
        <w:rPr>
          <w:rFonts w:ascii="Arial" w:hAnsi="Arial" w:cs="Arial"/>
          <w:b/>
          <w:bCs/>
          <w:color w:val="03679F"/>
          <w:sz w:val="21"/>
          <w:szCs w:val="21"/>
        </w:rPr>
        <w:t>Article X- Dissolution</w:t>
      </w:r>
    </w:p>
    <w:p w:rsidR="005518E4" w:rsidRPr="005518E4" w:rsidRDefault="005518E4" w:rsidP="005518E4">
      <w:pPr>
        <w:spacing w:line="315" w:lineRule="atLeast"/>
        <w:textAlignment w:val="baseline"/>
        <w:rPr>
          <w:rFonts w:ascii="Arial" w:hAnsi="Arial" w:cs="Arial"/>
          <w:color w:val="444444"/>
          <w:sz w:val="20"/>
          <w:szCs w:val="20"/>
        </w:rPr>
      </w:pPr>
      <w:r w:rsidRPr="005518E4">
        <w:rPr>
          <w:rFonts w:ascii="Arial" w:hAnsi="Arial" w:cs="Arial"/>
          <w:color w:val="444444"/>
          <w:sz w:val="20"/>
          <w:szCs w:val="20"/>
        </w:rPr>
        <w:t xml:space="preserve">MASPA is organized exclusively for educational purposes including the making of distributions to organizations that qualify as exempt organizations under section 501(c)(3) of the Internal Revenue Code, or the corresponding section of any future tax code. Upon the dissolution of MASPA, assets shall he distributed for one or more exempt purposes within the meaning of section 501 (c) (3) of the Internal Revenue Code, or the corresponding section of any future code, or shall be distributed to a state or local government for a public purpose. Any such assets not so disposed of shall be disposed of by a Court of </w:t>
      </w:r>
      <w:r w:rsidRPr="005518E4">
        <w:rPr>
          <w:rFonts w:ascii="Arial" w:hAnsi="Arial" w:cs="Arial"/>
          <w:color w:val="444444"/>
          <w:sz w:val="20"/>
          <w:szCs w:val="20"/>
        </w:rPr>
        <w:lastRenderedPageBreak/>
        <w:t>Competent Jurisdiction of the county in which the principal office of the corporation is then located, exclusively for such purposes or to such organization or organizations, as said Court shall determine, which are organized and operated exclusively for such </w:t>
      </w:r>
      <w:hyperlink r:id="rId8" w:tgtFrame="_blank" w:history="1">
        <w:r w:rsidRPr="005518E4">
          <w:rPr>
            <w:rFonts w:ascii="Arial" w:hAnsi="Arial" w:cs="Arial"/>
            <w:color w:val="03679F"/>
            <w:sz w:val="20"/>
            <w:szCs w:val="20"/>
            <w:bdr w:val="none" w:sz="0" w:space="0" w:color="auto" w:frame="1"/>
          </w:rPr>
          <w:t>purposes</w:t>
        </w:r>
      </w:hyperlink>
      <w:r w:rsidRPr="005518E4">
        <w:rPr>
          <w:rFonts w:ascii="Arial" w:hAnsi="Arial" w:cs="Arial"/>
          <w:color w:val="444444"/>
          <w:sz w:val="20"/>
          <w:szCs w:val="20"/>
        </w:rPr>
        <w:t>.</w:t>
      </w:r>
    </w:p>
    <w:p w:rsidR="00F759D2" w:rsidRDefault="008A4805"/>
    <w:sectPr w:rsidR="00F759D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8E4" w:rsidRDefault="005518E4" w:rsidP="005518E4">
      <w:r>
        <w:separator/>
      </w:r>
    </w:p>
  </w:endnote>
  <w:endnote w:type="continuationSeparator" w:id="0">
    <w:p w:rsidR="005518E4" w:rsidRDefault="005518E4" w:rsidP="0055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C9" w:rsidRDefault="00F20A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38083"/>
      <w:docPartObj>
        <w:docPartGallery w:val="Page Numbers (Bottom of Page)"/>
        <w:docPartUnique/>
      </w:docPartObj>
    </w:sdtPr>
    <w:sdtEndPr/>
    <w:sdtContent>
      <w:sdt>
        <w:sdtPr>
          <w:id w:val="98381352"/>
          <w:docPartObj>
            <w:docPartGallery w:val="Page Numbers (Top of Page)"/>
            <w:docPartUnique/>
          </w:docPartObj>
        </w:sdtPr>
        <w:sdtEndPr/>
        <w:sdtContent>
          <w:sdt>
            <w:sdtPr>
              <w:id w:val="1980031253"/>
              <w:docPartObj>
                <w:docPartGallery w:val="Page Numbers (Top of Page)"/>
                <w:docPartUnique/>
              </w:docPartObj>
            </w:sdtPr>
            <w:sdtEndPr/>
            <w:sdtContent>
              <w:p w:rsidR="00FC5B43" w:rsidRDefault="00FC5B43" w:rsidP="00FC5B43">
                <w:pPr>
                  <w:pStyle w:val="Footer"/>
                </w:pPr>
                <w:r w:rsidRPr="007076FC">
                  <w:rPr>
                    <w:rFonts w:ascii="Arial" w:hAnsi="Arial" w:cs="Arial"/>
                    <w:sz w:val="20"/>
                    <w:szCs w:val="20"/>
                  </w:rPr>
                  <w:t xml:space="preserve">July 7, 2016 </w:t>
                </w:r>
                <w:r>
                  <w:rPr>
                    <w:rFonts w:ascii="Arial" w:hAnsi="Arial" w:cs="Arial"/>
                    <w:sz w:val="20"/>
                    <w:szCs w:val="20"/>
                  </w:rPr>
                  <w:tab/>
                </w:r>
                <w:r>
                  <w:rPr>
                    <w:rFonts w:ascii="Arial" w:hAnsi="Arial" w:cs="Arial"/>
                    <w:sz w:val="20"/>
                    <w:szCs w:val="20"/>
                  </w:rPr>
                  <w:tab/>
                </w:r>
                <w:r w:rsidRPr="005518E4">
                  <w:rPr>
                    <w:rFonts w:ascii="Arial" w:hAnsi="Arial" w:cs="Arial"/>
                    <w:sz w:val="20"/>
                    <w:szCs w:val="20"/>
                  </w:rPr>
                  <w:t xml:space="preserve">Page </w:t>
                </w:r>
                <w:r w:rsidRPr="005518E4">
                  <w:rPr>
                    <w:rFonts w:ascii="Arial" w:hAnsi="Arial" w:cs="Arial"/>
                    <w:bCs/>
                    <w:sz w:val="20"/>
                    <w:szCs w:val="20"/>
                  </w:rPr>
                  <w:fldChar w:fldCharType="begin"/>
                </w:r>
                <w:r w:rsidRPr="005518E4">
                  <w:rPr>
                    <w:rFonts w:ascii="Arial" w:hAnsi="Arial" w:cs="Arial"/>
                    <w:bCs/>
                    <w:sz w:val="20"/>
                    <w:szCs w:val="20"/>
                  </w:rPr>
                  <w:instrText xml:space="preserve"> PAGE </w:instrText>
                </w:r>
                <w:r w:rsidRPr="005518E4">
                  <w:rPr>
                    <w:rFonts w:ascii="Arial" w:hAnsi="Arial" w:cs="Arial"/>
                    <w:bCs/>
                    <w:sz w:val="20"/>
                    <w:szCs w:val="20"/>
                  </w:rPr>
                  <w:fldChar w:fldCharType="separate"/>
                </w:r>
                <w:r w:rsidR="008A4805">
                  <w:rPr>
                    <w:rFonts w:ascii="Arial" w:hAnsi="Arial" w:cs="Arial"/>
                    <w:bCs/>
                    <w:noProof/>
                    <w:sz w:val="20"/>
                    <w:szCs w:val="20"/>
                  </w:rPr>
                  <w:t>2</w:t>
                </w:r>
                <w:r w:rsidRPr="005518E4">
                  <w:rPr>
                    <w:rFonts w:ascii="Arial" w:hAnsi="Arial" w:cs="Arial"/>
                    <w:bCs/>
                    <w:sz w:val="20"/>
                    <w:szCs w:val="20"/>
                  </w:rPr>
                  <w:fldChar w:fldCharType="end"/>
                </w:r>
                <w:r w:rsidRPr="005518E4">
                  <w:rPr>
                    <w:rFonts w:ascii="Arial" w:hAnsi="Arial" w:cs="Arial"/>
                    <w:sz w:val="20"/>
                    <w:szCs w:val="20"/>
                  </w:rPr>
                  <w:t xml:space="preserve"> of </w:t>
                </w:r>
                <w:r w:rsidRPr="005518E4">
                  <w:rPr>
                    <w:rFonts w:ascii="Arial" w:hAnsi="Arial" w:cs="Arial"/>
                    <w:bCs/>
                    <w:sz w:val="20"/>
                    <w:szCs w:val="20"/>
                  </w:rPr>
                  <w:fldChar w:fldCharType="begin"/>
                </w:r>
                <w:r w:rsidRPr="005518E4">
                  <w:rPr>
                    <w:rFonts w:ascii="Arial" w:hAnsi="Arial" w:cs="Arial"/>
                    <w:bCs/>
                    <w:sz w:val="20"/>
                    <w:szCs w:val="20"/>
                  </w:rPr>
                  <w:instrText xml:space="preserve"> NUMPAGES  </w:instrText>
                </w:r>
                <w:r w:rsidRPr="005518E4">
                  <w:rPr>
                    <w:rFonts w:ascii="Arial" w:hAnsi="Arial" w:cs="Arial"/>
                    <w:bCs/>
                    <w:sz w:val="20"/>
                    <w:szCs w:val="20"/>
                  </w:rPr>
                  <w:fldChar w:fldCharType="separate"/>
                </w:r>
                <w:r w:rsidR="008A4805">
                  <w:rPr>
                    <w:rFonts w:ascii="Arial" w:hAnsi="Arial" w:cs="Arial"/>
                    <w:bCs/>
                    <w:noProof/>
                    <w:sz w:val="20"/>
                    <w:szCs w:val="20"/>
                  </w:rPr>
                  <w:t>4</w:t>
                </w:r>
                <w:r w:rsidRPr="005518E4">
                  <w:rPr>
                    <w:rFonts w:ascii="Arial" w:hAnsi="Arial" w:cs="Arial"/>
                    <w:bCs/>
                    <w:sz w:val="20"/>
                    <w:szCs w:val="20"/>
                  </w:rPr>
                  <w:fldChar w:fldCharType="end"/>
                </w:r>
              </w:p>
            </w:sdtContent>
          </w:sdt>
          <w:p w:rsidR="005518E4" w:rsidRDefault="008A4805" w:rsidP="00FC5B43">
            <w:pPr>
              <w:pStyle w:val="Footer"/>
            </w:pPr>
          </w:p>
        </w:sdtContent>
      </w:sdt>
    </w:sdtContent>
  </w:sdt>
  <w:p w:rsidR="005518E4" w:rsidRDefault="008A4805">
    <w:pPr>
      <w:pStyle w:val="Footer"/>
    </w:pPr>
    <w:hyperlink r:id="rId1" w:history="1">
      <w:r w:rsidR="005518E4" w:rsidRPr="009F32AB">
        <w:rPr>
          <w:rStyle w:val="Hyperlink"/>
        </w:rPr>
        <w:t>https://www.maspa.org/membership-area/membership-information/maspa-constitution/</w:t>
      </w:r>
    </w:hyperlink>
  </w:p>
  <w:p w:rsidR="005518E4" w:rsidRDefault="005518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C9" w:rsidRDefault="00F20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8E4" w:rsidRDefault="005518E4" w:rsidP="005518E4">
      <w:r>
        <w:separator/>
      </w:r>
    </w:p>
  </w:footnote>
  <w:footnote w:type="continuationSeparator" w:id="0">
    <w:p w:rsidR="005518E4" w:rsidRDefault="005518E4" w:rsidP="00551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C9" w:rsidRDefault="00F20A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C9" w:rsidRDefault="00F20A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AC9" w:rsidRDefault="00F20A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224"/>
    <w:multiLevelType w:val="multilevel"/>
    <w:tmpl w:val="F5B4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E2FB7"/>
    <w:multiLevelType w:val="multilevel"/>
    <w:tmpl w:val="9418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44DE0"/>
    <w:multiLevelType w:val="multilevel"/>
    <w:tmpl w:val="800C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EC455D"/>
    <w:multiLevelType w:val="hybridMultilevel"/>
    <w:tmpl w:val="E990DCA4"/>
    <w:lvl w:ilvl="0" w:tplc="F9CE1528">
      <w:start w:val="1"/>
      <w:numFmt w:val="upperLetter"/>
      <w:lvlText w:val="%1."/>
      <w:lvlJc w:val="left"/>
      <w:pPr>
        <w:tabs>
          <w:tab w:val="num" w:pos="720"/>
        </w:tabs>
        <w:ind w:left="720" w:hanging="72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1E21FB5"/>
    <w:multiLevelType w:val="multilevel"/>
    <w:tmpl w:val="4FB0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5C5228"/>
    <w:multiLevelType w:val="multilevel"/>
    <w:tmpl w:val="43DA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2960AE"/>
    <w:multiLevelType w:val="multilevel"/>
    <w:tmpl w:val="7DAC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num>
  <w:num w:numId="3">
    <w:abstractNumId w:val="3"/>
  </w:num>
  <w:num w:numId="4">
    <w:abstractNumId w:val="1"/>
  </w:num>
  <w:num w:numId="5">
    <w:abstractNumId w:val="4"/>
  </w:num>
  <w:num w:numId="6">
    <w:abstractNumId w:val="0"/>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E4"/>
    <w:rsid w:val="00105476"/>
    <w:rsid w:val="001D6C25"/>
    <w:rsid w:val="005518E4"/>
    <w:rsid w:val="00821302"/>
    <w:rsid w:val="008A4805"/>
    <w:rsid w:val="008B2D8B"/>
    <w:rsid w:val="00A904C8"/>
    <w:rsid w:val="00F20AC9"/>
    <w:rsid w:val="00FC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C25"/>
    <w:rPr>
      <w:sz w:val="24"/>
      <w:szCs w:val="24"/>
    </w:rPr>
  </w:style>
  <w:style w:type="paragraph" w:styleId="Heading1">
    <w:name w:val="heading 1"/>
    <w:basedOn w:val="Normal"/>
    <w:next w:val="Normal"/>
    <w:link w:val="Heading1Char"/>
    <w:qFormat/>
    <w:rsid w:val="001D6C25"/>
    <w:pPr>
      <w:keepNext/>
      <w:widowControl w:val="0"/>
      <w:jc w:val="center"/>
      <w:outlineLvl w:val="0"/>
    </w:pPr>
    <w:rPr>
      <w:b/>
      <w:bCs/>
    </w:rPr>
  </w:style>
  <w:style w:type="paragraph" w:styleId="Heading2">
    <w:name w:val="heading 2"/>
    <w:basedOn w:val="Normal"/>
    <w:next w:val="Normal"/>
    <w:link w:val="Heading2Char"/>
    <w:qFormat/>
    <w:rsid w:val="001D6C25"/>
    <w:pPr>
      <w:keepNext/>
      <w:ind w:left="720"/>
      <w:jc w:val="center"/>
      <w:outlineLvl w:val="1"/>
    </w:pPr>
    <w:rPr>
      <w:b/>
      <w:bCs/>
    </w:rPr>
  </w:style>
  <w:style w:type="paragraph" w:styleId="Heading3">
    <w:name w:val="heading 3"/>
    <w:basedOn w:val="Normal"/>
    <w:next w:val="Normal"/>
    <w:link w:val="Heading3Char"/>
    <w:qFormat/>
    <w:rsid w:val="001D6C25"/>
    <w:pPr>
      <w:keepNext/>
      <w:ind w:left="1440"/>
      <w:jc w:val="center"/>
      <w:outlineLvl w:val="2"/>
    </w:pPr>
    <w:rPr>
      <w:b/>
      <w:bCs/>
    </w:rPr>
  </w:style>
  <w:style w:type="paragraph" w:styleId="Heading4">
    <w:name w:val="heading 4"/>
    <w:basedOn w:val="Normal"/>
    <w:next w:val="Normal"/>
    <w:link w:val="Heading4Char"/>
    <w:qFormat/>
    <w:rsid w:val="001D6C25"/>
    <w:pPr>
      <w:keepNext/>
      <w:outlineLvl w:val="3"/>
    </w:pPr>
    <w:rPr>
      <w:rFonts w:ascii="Arial" w:hAnsi="Arial"/>
      <w:b/>
      <w:smallCaps/>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BodyText"/>
    <w:link w:val="Style1Char"/>
    <w:qFormat/>
    <w:rsid w:val="001D6C25"/>
    <w:pPr>
      <w:tabs>
        <w:tab w:val="num" w:pos="720"/>
      </w:tabs>
      <w:spacing w:after="0"/>
      <w:ind w:left="720" w:hanging="720"/>
    </w:pPr>
    <w:rPr>
      <w:b/>
      <w:bCs/>
      <w:u w:val="single"/>
    </w:rPr>
  </w:style>
  <w:style w:type="character" w:customStyle="1" w:styleId="Style1Char">
    <w:name w:val="Style1 Char"/>
    <w:link w:val="Style1"/>
    <w:rsid w:val="001D6C25"/>
    <w:rPr>
      <w:b/>
      <w:bCs/>
      <w:sz w:val="24"/>
      <w:szCs w:val="24"/>
      <w:u w:val="single"/>
    </w:rPr>
  </w:style>
  <w:style w:type="paragraph" w:styleId="BodyText">
    <w:name w:val="Body Text"/>
    <w:basedOn w:val="Normal"/>
    <w:link w:val="BodyTextChar"/>
    <w:uiPriority w:val="99"/>
    <w:semiHidden/>
    <w:unhideWhenUsed/>
    <w:rsid w:val="001D6C25"/>
    <w:pPr>
      <w:spacing w:after="120"/>
    </w:pPr>
  </w:style>
  <w:style w:type="character" w:customStyle="1" w:styleId="BodyTextChar">
    <w:name w:val="Body Text Char"/>
    <w:basedOn w:val="DefaultParagraphFont"/>
    <w:link w:val="BodyText"/>
    <w:uiPriority w:val="99"/>
    <w:semiHidden/>
    <w:rsid w:val="001D6C25"/>
  </w:style>
  <w:style w:type="character" w:customStyle="1" w:styleId="Heading1Char">
    <w:name w:val="Heading 1 Char"/>
    <w:basedOn w:val="DefaultParagraphFont"/>
    <w:link w:val="Heading1"/>
    <w:rsid w:val="001D6C25"/>
    <w:rPr>
      <w:b/>
      <w:bCs/>
      <w:sz w:val="24"/>
      <w:szCs w:val="24"/>
    </w:rPr>
  </w:style>
  <w:style w:type="character" w:customStyle="1" w:styleId="Heading2Char">
    <w:name w:val="Heading 2 Char"/>
    <w:basedOn w:val="DefaultParagraphFont"/>
    <w:link w:val="Heading2"/>
    <w:rsid w:val="001D6C25"/>
    <w:rPr>
      <w:b/>
      <w:bCs/>
      <w:sz w:val="24"/>
      <w:szCs w:val="24"/>
    </w:rPr>
  </w:style>
  <w:style w:type="character" w:customStyle="1" w:styleId="Heading3Char">
    <w:name w:val="Heading 3 Char"/>
    <w:basedOn w:val="DefaultParagraphFont"/>
    <w:link w:val="Heading3"/>
    <w:rsid w:val="001D6C25"/>
    <w:rPr>
      <w:b/>
      <w:bCs/>
      <w:sz w:val="24"/>
      <w:szCs w:val="24"/>
    </w:rPr>
  </w:style>
  <w:style w:type="character" w:customStyle="1" w:styleId="Heading4Char">
    <w:name w:val="Heading 4 Char"/>
    <w:basedOn w:val="DefaultParagraphFont"/>
    <w:link w:val="Heading4"/>
    <w:rsid w:val="001D6C25"/>
    <w:rPr>
      <w:rFonts w:ascii="Arial" w:hAnsi="Arial"/>
      <w:b/>
      <w:smallCaps/>
      <w:sz w:val="24"/>
      <w:szCs w:val="48"/>
    </w:rPr>
  </w:style>
  <w:style w:type="paragraph" w:styleId="TOC1">
    <w:name w:val="toc 1"/>
    <w:basedOn w:val="Normal"/>
    <w:next w:val="Normal"/>
    <w:autoRedefine/>
    <w:uiPriority w:val="39"/>
    <w:qFormat/>
    <w:rsid w:val="001D6C25"/>
  </w:style>
  <w:style w:type="paragraph" w:styleId="TOC2">
    <w:name w:val="toc 2"/>
    <w:basedOn w:val="Style1"/>
    <w:next w:val="Normal"/>
    <w:autoRedefine/>
    <w:uiPriority w:val="39"/>
    <w:qFormat/>
    <w:rsid w:val="001D6C25"/>
    <w:pPr>
      <w:tabs>
        <w:tab w:val="clear" w:pos="720"/>
      </w:tabs>
      <w:ind w:left="0" w:firstLine="0"/>
    </w:pPr>
  </w:style>
  <w:style w:type="paragraph" w:styleId="TOC3">
    <w:name w:val="toc 3"/>
    <w:basedOn w:val="Normal"/>
    <w:next w:val="Normal"/>
    <w:autoRedefine/>
    <w:uiPriority w:val="39"/>
    <w:qFormat/>
    <w:rsid w:val="001D6C25"/>
    <w:pPr>
      <w:ind w:left="480"/>
    </w:pPr>
  </w:style>
  <w:style w:type="paragraph" w:styleId="Title">
    <w:name w:val="Title"/>
    <w:basedOn w:val="Normal"/>
    <w:link w:val="TitleChar"/>
    <w:qFormat/>
    <w:rsid w:val="001D6C25"/>
    <w:pPr>
      <w:jc w:val="center"/>
    </w:pPr>
    <w:rPr>
      <w:b/>
      <w:bCs/>
    </w:rPr>
  </w:style>
  <w:style w:type="character" w:customStyle="1" w:styleId="TitleChar">
    <w:name w:val="Title Char"/>
    <w:basedOn w:val="DefaultParagraphFont"/>
    <w:link w:val="Title"/>
    <w:rsid w:val="001D6C25"/>
    <w:rPr>
      <w:b/>
      <w:bCs/>
      <w:sz w:val="24"/>
      <w:szCs w:val="24"/>
    </w:rPr>
  </w:style>
  <w:style w:type="paragraph" w:styleId="ListParagraph">
    <w:name w:val="List Paragraph"/>
    <w:basedOn w:val="Normal"/>
    <w:uiPriority w:val="34"/>
    <w:qFormat/>
    <w:rsid w:val="001D6C25"/>
    <w:pPr>
      <w:ind w:left="720"/>
    </w:pPr>
  </w:style>
  <w:style w:type="paragraph" w:styleId="TOCHeading">
    <w:name w:val="TOC Heading"/>
    <w:basedOn w:val="Heading1"/>
    <w:next w:val="Normal"/>
    <w:uiPriority w:val="39"/>
    <w:semiHidden/>
    <w:unhideWhenUsed/>
    <w:qFormat/>
    <w:rsid w:val="001D6C25"/>
    <w:pPr>
      <w:keepLines/>
      <w:widowControl/>
      <w:spacing w:before="480" w:line="276" w:lineRule="auto"/>
      <w:jc w:val="left"/>
      <w:outlineLvl w:val="9"/>
    </w:pPr>
    <w:rPr>
      <w:rFonts w:ascii="Cambria" w:eastAsia="MS Gothic" w:hAnsi="Cambria"/>
      <w:color w:val="365F91"/>
      <w:sz w:val="28"/>
      <w:szCs w:val="28"/>
      <w:lang w:eastAsia="ja-JP"/>
    </w:rPr>
  </w:style>
  <w:style w:type="paragraph" w:styleId="Header">
    <w:name w:val="header"/>
    <w:basedOn w:val="Normal"/>
    <w:link w:val="HeaderChar"/>
    <w:uiPriority w:val="99"/>
    <w:unhideWhenUsed/>
    <w:rsid w:val="005518E4"/>
    <w:pPr>
      <w:tabs>
        <w:tab w:val="center" w:pos="4680"/>
        <w:tab w:val="right" w:pos="9360"/>
      </w:tabs>
    </w:pPr>
  </w:style>
  <w:style w:type="character" w:customStyle="1" w:styleId="HeaderChar">
    <w:name w:val="Header Char"/>
    <w:basedOn w:val="DefaultParagraphFont"/>
    <w:link w:val="Header"/>
    <w:uiPriority w:val="99"/>
    <w:rsid w:val="005518E4"/>
    <w:rPr>
      <w:sz w:val="24"/>
      <w:szCs w:val="24"/>
    </w:rPr>
  </w:style>
  <w:style w:type="paragraph" w:styleId="Footer">
    <w:name w:val="footer"/>
    <w:basedOn w:val="Normal"/>
    <w:link w:val="FooterChar"/>
    <w:uiPriority w:val="99"/>
    <w:unhideWhenUsed/>
    <w:rsid w:val="005518E4"/>
    <w:pPr>
      <w:tabs>
        <w:tab w:val="center" w:pos="4680"/>
        <w:tab w:val="right" w:pos="9360"/>
      </w:tabs>
    </w:pPr>
  </w:style>
  <w:style w:type="character" w:customStyle="1" w:styleId="FooterChar">
    <w:name w:val="Footer Char"/>
    <w:basedOn w:val="DefaultParagraphFont"/>
    <w:link w:val="Footer"/>
    <w:uiPriority w:val="99"/>
    <w:rsid w:val="005518E4"/>
    <w:rPr>
      <w:sz w:val="24"/>
      <w:szCs w:val="24"/>
    </w:rPr>
  </w:style>
  <w:style w:type="character" w:styleId="Hyperlink">
    <w:name w:val="Hyperlink"/>
    <w:basedOn w:val="DefaultParagraphFont"/>
    <w:uiPriority w:val="99"/>
    <w:unhideWhenUsed/>
    <w:rsid w:val="005518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C25"/>
    <w:rPr>
      <w:sz w:val="24"/>
      <w:szCs w:val="24"/>
    </w:rPr>
  </w:style>
  <w:style w:type="paragraph" w:styleId="Heading1">
    <w:name w:val="heading 1"/>
    <w:basedOn w:val="Normal"/>
    <w:next w:val="Normal"/>
    <w:link w:val="Heading1Char"/>
    <w:qFormat/>
    <w:rsid w:val="001D6C25"/>
    <w:pPr>
      <w:keepNext/>
      <w:widowControl w:val="0"/>
      <w:jc w:val="center"/>
      <w:outlineLvl w:val="0"/>
    </w:pPr>
    <w:rPr>
      <w:b/>
      <w:bCs/>
    </w:rPr>
  </w:style>
  <w:style w:type="paragraph" w:styleId="Heading2">
    <w:name w:val="heading 2"/>
    <w:basedOn w:val="Normal"/>
    <w:next w:val="Normal"/>
    <w:link w:val="Heading2Char"/>
    <w:qFormat/>
    <w:rsid w:val="001D6C25"/>
    <w:pPr>
      <w:keepNext/>
      <w:ind w:left="720"/>
      <w:jc w:val="center"/>
      <w:outlineLvl w:val="1"/>
    </w:pPr>
    <w:rPr>
      <w:b/>
      <w:bCs/>
    </w:rPr>
  </w:style>
  <w:style w:type="paragraph" w:styleId="Heading3">
    <w:name w:val="heading 3"/>
    <w:basedOn w:val="Normal"/>
    <w:next w:val="Normal"/>
    <w:link w:val="Heading3Char"/>
    <w:qFormat/>
    <w:rsid w:val="001D6C25"/>
    <w:pPr>
      <w:keepNext/>
      <w:ind w:left="1440"/>
      <w:jc w:val="center"/>
      <w:outlineLvl w:val="2"/>
    </w:pPr>
    <w:rPr>
      <w:b/>
      <w:bCs/>
    </w:rPr>
  </w:style>
  <w:style w:type="paragraph" w:styleId="Heading4">
    <w:name w:val="heading 4"/>
    <w:basedOn w:val="Normal"/>
    <w:next w:val="Normal"/>
    <w:link w:val="Heading4Char"/>
    <w:qFormat/>
    <w:rsid w:val="001D6C25"/>
    <w:pPr>
      <w:keepNext/>
      <w:outlineLvl w:val="3"/>
    </w:pPr>
    <w:rPr>
      <w:rFonts w:ascii="Arial" w:hAnsi="Arial"/>
      <w:b/>
      <w:smallCaps/>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BodyText"/>
    <w:link w:val="Style1Char"/>
    <w:qFormat/>
    <w:rsid w:val="001D6C25"/>
    <w:pPr>
      <w:tabs>
        <w:tab w:val="num" w:pos="720"/>
      </w:tabs>
      <w:spacing w:after="0"/>
      <w:ind w:left="720" w:hanging="720"/>
    </w:pPr>
    <w:rPr>
      <w:b/>
      <w:bCs/>
      <w:u w:val="single"/>
    </w:rPr>
  </w:style>
  <w:style w:type="character" w:customStyle="1" w:styleId="Style1Char">
    <w:name w:val="Style1 Char"/>
    <w:link w:val="Style1"/>
    <w:rsid w:val="001D6C25"/>
    <w:rPr>
      <w:b/>
      <w:bCs/>
      <w:sz w:val="24"/>
      <w:szCs w:val="24"/>
      <w:u w:val="single"/>
    </w:rPr>
  </w:style>
  <w:style w:type="paragraph" w:styleId="BodyText">
    <w:name w:val="Body Text"/>
    <w:basedOn w:val="Normal"/>
    <w:link w:val="BodyTextChar"/>
    <w:uiPriority w:val="99"/>
    <w:semiHidden/>
    <w:unhideWhenUsed/>
    <w:rsid w:val="001D6C25"/>
    <w:pPr>
      <w:spacing w:after="120"/>
    </w:pPr>
  </w:style>
  <w:style w:type="character" w:customStyle="1" w:styleId="BodyTextChar">
    <w:name w:val="Body Text Char"/>
    <w:basedOn w:val="DefaultParagraphFont"/>
    <w:link w:val="BodyText"/>
    <w:uiPriority w:val="99"/>
    <w:semiHidden/>
    <w:rsid w:val="001D6C25"/>
  </w:style>
  <w:style w:type="character" w:customStyle="1" w:styleId="Heading1Char">
    <w:name w:val="Heading 1 Char"/>
    <w:basedOn w:val="DefaultParagraphFont"/>
    <w:link w:val="Heading1"/>
    <w:rsid w:val="001D6C25"/>
    <w:rPr>
      <w:b/>
      <w:bCs/>
      <w:sz w:val="24"/>
      <w:szCs w:val="24"/>
    </w:rPr>
  </w:style>
  <w:style w:type="character" w:customStyle="1" w:styleId="Heading2Char">
    <w:name w:val="Heading 2 Char"/>
    <w:basedOn w:val="DefaultParagraphFont"/>
    <w:link w:val="Heading2"/>
    <w:rsid w:val="001D6C25"/>
    <w:rPr>
      <w:b/>
      <w:bCs/>
      <w:sz w:val="24"/>
      <w:szCs w:val="24"/>
    </w:rPr>
  </w:style>
  <w:style w:type="character" w:customStyle="1" w:styleId="Heading3Char">
    <w:name w:val="Heading 3 Char"/>
    <w:basedOn w:val="DefaultParagraphFont"/>
    <w:link w:val="Heading3"/>
    <w:rsid w:val="001D6C25"/>
    <w:rPr>
      <w:b/>
      <w:bCs/>
      <w:sz w:val="24"/>
      <w:szCs w:val="24"/>
    </w:rPr>
  </w:style>
  <w:style w:type="character" w:customStyle="1" w:styleId="Heading4Char">
    <w:name w:val="Heading 4 Char"/>
    <w:basedOn w:val="DefaultParagraphFont"/>
    <w:link w:val="Heading4"/>
    <w:rsid w:val="001D6C25"/>
    <w:rPr>
      <w:rFonts w:ascii="Arial" w:hAnsi="Arial"/>
      <w:b/>
      <w:smallCaps/>
      <w:sz w:val="24"/>
      <w:szCs w:val="48"/>
    </w:rPr>
  </w:style>
  <w:style w:type="paragraph" w:styleId="TOC1">
    <w:name w:val="toc 1"/>
    <w:basedOn w:val="Normal"/>
    <w:next w:val="Normal"/>
    <w:autoRedefine/>
    <w:uiPriority w:val="39"/>
    <w:qFormat/>
    <w:rsid w:val="001D6C25"/>
  </w:style>
  <w:style w:type="paragraph" w:styleId="TOC2">
    <w:name w:val="toc 2"/>
    <w:basedOn w:val="Style1"/>
    <w:next w:val="Normal"/>
    <w:autoRedefine/>
    <w:uiPriority w:val="39"/>
    <w:qFormat/>
    <w:rsid w:val="001D6C25"/>
    <w:pPr>
      <w:tabs>
        <w:tab w:val="clear" w:pos="720"/>
      </w:tabs>
      <w:ind w:left="0" w:firstLine="0"/>
    </w:pPr>
  </w:style>
  <w:style w:type="paragraph" w:styleId="TOC3">
    <w:name w:val="toc 3"/>
    <w:basedOn w:val="Normal"/>
    <w:next w:val="Normal"/>
    <w:autoRedefine/>
    <w:uiPriority w:val="39"/>
    <w:qFormat/>
    <w:rsid w:val="001D6C25"/>
    <w:pPr>
      <w:ind w:left="480"/>
    </w:pPr>
  </w:style>
  <w:style w:type="paragraph" w:styleId="Title">
    <w:name w:val="Title"/>
    <w:basedOn w:val="Normal"/>
    <w:link w:val="TitleChar"/>
    <w:qFormat/>
    <w:rsid w:val="001D6C25"/>
    <w:pPr>
      <w:jc w:val="center"/>
    </w:pPr>
    <w:rPr>
      <w:b/>
      <w:bCs/>
    </w:rPr>
  </w:style>
  <w:style w:type="character" w:customStyle="1" w:styleId="TitleChar">
    <w:name w:val="Title Char"/>
    <w:basedOn w:val="DefaultParagraphFont"/>
    <w:link w:val="Title"/>
    <w:rsid w:val="001D6C25"/>
    <w:rPr>
      <w:b/>
      <w:bCs/>
      <w:sz w:val="24"/>
      <w:szCs w:val="24"/>
    </w:rPr>
  </w:style>
  <w:style w:type="paragraph" w:styleId="ListParagraph">
    <w:name w:val="List Paragraph"/>
    <w:basedOn w:val="Normal"/>
    <w:uiPriority w:val="34"/>
    <w:qFormat/>
    <w:rsid w:val="001D6C25"/>
    <w:pPr>
      <w:ind w:left="720"/>
    </w:pPr>
  </w:style>
  <w:style w:type="paragraph" w:styleId="TOCHeading">
    <w:name w:val="TOC Heading"/>
    <w:basedOn w:val="Heading1"/>
    <w:next w:val="Normal"/>
    <w:uiPriority w:val="39"/>
    <w:semiHidden/>
    <w:unhideWhenUsed/>
    <w:qFormat/>
    <w:rsid w:val="001D6C25"/>
    <w:pPr>
      <w:keepLines/>
      <w:widowControl/>
      <w:spacing w:before="480" w:line="276" w:lineRule="auto"/>
      <w:jc w:val="left"/>
      <w:outlineLvl w:val="9"/>
    </w:pPr>
    <w:rPr>
      <w:rFonts w:ascii="Cambria" w:eastAsia="MS Gothic" w:hAnsi="Cambria"/>
      <w:color w:val="365F91"/>
      <w:sz w:val="28"/>
      <w:szCs w:val="28"/>
      <w:lang w:eastAsia="ja-JP"/>
    </w:rPr>
  </w:style>
  <w:style w:type="paragraph" w:styleId="Header">
    <w:name w:val="header"/>
    <w:basedOn w:val="Normal"/>
    <w:link w:val="HeaderChar"/>
    <w:uiPriority w:val="99"/>
    <w:unhideWhenUsed/>
    <w:rsid w:val="005518E4"/>
    <w:pPr>
      <w:tabs>
        <w:tab w:val="center" w:pos="4680"/>
        <w:tab w:val="right" w:pos="9360"/>
      </w:tabs>
    </w:pPr>
  </w:style>
  <w:style w:type="character" w:customStyle="1" w:styleId="HeaderChar">
    <w:name w:val="Header Char"/>
    <w:basedOn w:val="DefaultParagraphFont"/>
    <w:link w:val="Header"/>
    <w:uiPriority w:val="99"/>
    <w:rsid w:val="005518E4"/>
    <w:rPr>
      <w:sz w:val="24"/>
      <w:szCs w:val="24"/>
    </w:rPr>
  </w:style>
  <w:style w:type="paragraph" w:styleId="Footer">
    <w:name w:val="footer"/>
    <w:basedOn w:val="Normal"/>
    <w:link w:val="FooterChar"/>
    <w:uiPriority w:val="99"/>
    <w:unhideWhenUsed/>
    <w:rsid w:val="005518E4"/>
    <w:pPr>
      <w:tabs>
        <w:tab w:val="center" w:pos="4680"/>
        <w:tab w:val="right" w:pos="9360"/>
      </w:tabs>
    </w:pPr>
  </w:style>
  <w:style w:type="character" w:customStyle="1" w:styleId="FooterChar">
    <w:name w:val="Footer Char"/>
    <w:basedOn w:val="DefaultParagraphFont"/>
    <w:link w:val="Footer"/>
    <w:uiPriority w:val="99"/>
    <w:rsid w:val="005518E4"/>
    <w:rPr>
      <w:sz w:val="24"/>
      <w:szCs w:val="24"/>
    </w:rPr>
  </w:style>
  <w:style w:type="character" w:styleId="Hyperlink">
    <w:name w:val="Hyperlink"/>
    <w:basedOn w:val="DefaultParagraphFont"/>
    <w:uiPriority w:val="99"/>
    <w:unhideWhenUsed/>
    <w:rsid w:val="005518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321491">
      <w:bodyDiv w:val="1"/>
      <w:marLeft w:val="0"/>
      <w:marRight w:val="0"/>
      <w:marTop w:val="0"/>
      <w:marBottom w:val="0"/>
      <w:divBdr>
        <w:top w:val="none" w:sz="0" w:space="0" w:color="auto"/>
        <w:left w:val="none" w:sz="0" w:space="0" w:color="auto"/>
        <w:bottom w:val="none" w:sz="0" w:space="0" w:color="auto"/>
        <w:right w:val="none" w:sz="0" w:space="0" w:color="auto"/>
      </w:divBdr>
      <w:divsChild>
        <w:div w:id="1246377347">
          <w:marLeft w:val="0"/>
          <w:marRight w:val="0"/>
          <w:marTop w:val="0"/>
          <w:marBottom w:val="0"/>
          <w:divBdr>
            <w:top w:val="none" w:sz="0" w:space="0" w:color="auto"/>
            <w:left w:val="none" w:sz="0" w:space="0" w:color="auto"/>
            <w:bottom w:val="none" w:sz="0" w:space="0" w:color="auto"/>
            <w:right w:val="none" w:sz="0" w:space="0" w:color="auto"/>
          </w:divBdr>
          <w:divsChild>
            <w:div w:id="9649301">
              <w:marLeft w:val="0"/>
              <w:marRight w:val="0"/>
              <w:marTop w:val="0"/>
              <w:marBottom w:val="0"/>
              <w:divBdr>
                <w:top w:val="none" w:sz="0" w:space="0" w:color="auto"/>
                <w:left w:val="none" w:sz="0" w:space="0" w:color="auto"/>
                <w:bottom w:val="none" w:sz="0" w:space="0" w:color="auto"/>
                <w:right w:val="none" w:sz="0" w:space="0" w:color="auto"/>
              </w:divBdr>
            </w:div>
          </w:divsChild>
        </w:div>
        <w:div w:id="1195926009">
          <w:marLeft w:val="0"/>
          <w:marRight w:val="0"/>
          <w:marTop w:val="0"/>
          <w:marBottom w:val="0"/>
          <w:divBdr>
            <w:top w:val="none" w:sz="0" w:space="0" w:color="auto"/>
            <w:left w:val="none" w:sz="0" w:space="0" w:color="auto"/>
            <w:bottom w:val="none" w:sz="0" w:space="0" w:color="auto"/>
            <w:right w:val="none" w:sz="0" w:space="0" w:color="auto"/>
          </w:divBdr>
          <w:divsChild>
            <w:div w:id="579559469">
              <w:marLeft w:val="0"/>
              <w:marRight w:val="0"/>
              <w:marTop w:val="0"/>
              <w:marBottom w:val="0"/>
              <w:divBdr>
                <w:top w:val="none" w:sz="0" w:space="0" w:color="auto"/>
                <w:left w:val="none" w:sz="0" w:space="0" w:color="auto"/>
                <w:bottom w:val="none" w:sz="0" w:space="0" w:color="auto"/>
                <w:right w:val="none" w:sz="0" w:space="0" w:color="auto"/>
              </w:divBdr>
              <w:divsChild>
                <w:div w:id="309676408">
                  <w:marLeft w:val="0"/>
                  <w:marRight w:val="0"/>
                  <w:marTop w:val="0"/>
                  <w:marBottom w:val="0"/>
                  <w:divBdr>
                    <w:top w:val="none" w:sz="0" w:space="0" w:color="auto"/>
                    <w:left w:val="none" w:sz="0" w:space="0" w:color="auto"/>
                    <w:bottom w:val="none" w:sz="0" w:space="0" w:color="auto"/>
                    <w:right w:val="none" w:sz="0" w:space="0" w:color="auto"/>
                  </w:divBdr>
                  <w:divsChild>
                    <w:div w:id="15712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pa.org/assets/fck_upload_filesfile/Comp%20Members%20Mailing%20Labels.doc"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maspa.org/membership-area/membership-information/maspa-constit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STCS</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T. Skowronski</dc:creator>
  <cp:lastModifiedBy>Mansour, Colleen</cp:lastModifiedBy>
  <cp:revision>2</cp:revision>
  <dcterms:created xsi:type="dcterms:W3CDTF">2016-09-28T21:02:00Z</dcterms:created>
  <dcterms:modified xsi:type="dcterms:W3CDTF">2016-09-28T21:02:00Z</dcterms:modified>
</cp:coreProperties>
</file>